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37348" w14:textId="77777777" w:rsidR="000D271B" w:rsidRPr="00345DAB" w:rsidRDefault="000D271B" w:rsidP="004A2FA4">
      <w:pPr>
        <w:rPr>
          <w:rFonts w:ascii="Arial" w:hAnsi="Arial" w:cs="Arial"/>
        </w:rPr>
      </w:pPr>
    </w:p>
    <w:p w14:paraId="5C1F2192" w14:textId="71FE53FF" w:rsidR="00270EA5" w:rsidRPr="00270EA5" w:rsidRDefault="00270EA5" w:rsidP="00270EA5">
      <w:pPr>
        <w:jc w:val="center"/>
        <w:rPr>
          <w:rFonts w:ascii="SemplicitaPro" w:hAnsi="SemplicitaPro" w:cs="Arial"/>
          <w:sz w:val="32"/>
          <w:szCs w:val="32"/>
        </w:rPr>
      </w:pPr>
      <w:r w:rsidRPr="00270EA5">
        <w:rPr>
          <w:rFonts w:ascii="SemplicitaPro" w:hAnsi="SemplicitaPro" w:cs="Arial"/>
          <w:sz w:val="32"/>
          <w:szCs w:val="32"/>
        </w:rPr>
        <w:t>Why now is the best time to be a travel advisor!</w:t>
      </w:r>
    </w:p>
    <w:p w14:paraId="3157D0E8" w14:textId="77777777" w:rsidR="00270EA5" w:rsidRPr="00270EA5" w:rsidRDefault="00270EA5" w:rsidP="00270EA5">
      <w:pPr>
        <w:rPr>
          <w:rFonts w:ascii="Arial" w:hAnsi="Arial" w:cs="Arial"/>
        </w:rPr>
      </w:pPr>
    </w:p>
    <w:p w14:paraId="10F61938" w14:textId="77777777" w:rsidR="00270EA5" w:rsidRPr="00270EA5" w:rsidRDefault="00270EA5" w:rsidP="00270EA5">
      <w:pPr>
        <w:rPr>
          <w:rFonts w:ascii="Arial" w:hAnsi="Arial" w:cs="Arial"/>
        </w:rPr>
      </w:pPr>
      <w:r w:rsidRPr="00270EA5">
        <w:rPr>
          <w:rFonts w:ascii="Arial" w:hAnsi="Arial" w:cs="Arial"/>
        </w:rPr>
        <w:t xml:space="preserve">Now more than ever, consumers value genuine human connection and customer service. These are two of the main value propositions consumers consider when choosing to book travel through a professional travel advisor. You don't have to go far in any retail setting these days to find out how important having someone to bounce ideas off and have your questions answered is. When you embark on your new career as a professional travel advisor, you can point to other industries that, unfortunately, are having a hard time providing consumers with the customer service they expect and demand. As a professional travel advisor, you are your customer's trusted advocate and will guide your </w:t>
      </w:r>
      <w:proofErr w:type="gramStart"/>
      <w:r w:rsidRPr="00270EA5">
        <w:rPr>
          <w:rFonts w:ascii="Arial" w:hAnsi="Arial" w:cs="Arial"/>
        </w:rPr>
        <w:t>travellers</w:t>
      </w:r>
      <w:proofErr w:type="gramEnd"/>
      <w:r w:rsidRPr="00270EA5">
        <w:rPr>
          <w:rFonts w:ascii="Arial" w:hAnsi="Arial" w:cs="Arial"/>
        </w:rPr>
        <w:t xml:space="preserve"> step by step through the travel buying process to ensure trip expectations are met, and customer service is delivered. </w:t>
      </w:r>
    </w:p>
    <w:p w14:paraId="4C323104" w14:textId="77777777" w:rsidR="00270EA5" w:rsidRPr="00270EA5" w:rsidRDefault="00270EA5" w:rsidP="00270EA5">
      <w:pPr>
        <w:rPr>
          <w:rFonts w:ascii="Arial" w:hAnsi="Arial" w:cs="Arial"/>
        </w:rPr>
      </w:pPr>
    </w:p>
    <w:p w14:paraId="3C8F3EB8" w14:textId="77777777" w:rsidR="00270EA5" w:rsidRPr="00270EA5" w:rsidRDefault="00270EA5" w:rsidP="00270EA5">
      <w:pPr>
        <w:rPr>
          <w:rFonts w:ascii="Arial" w:hAnsi="Arial" w:cs="Arial"/>
        </w:rPr>
      </w:pPr>
      <w:r w:rsidRPr="00270EA5">
        <w:rPr>
          <w:rFonts w:ascii="Arial" w:hAnsi="Arial" w:cs="Arial"/>
        </w:rPr>
        <w:t>Below are five additional reasons why you should consider a career as a professional travel advisor today! </w:t>
      </w:r>
    </w:p>
    <w:p w14:paraId="5E65F1A2" w14:textId="77777777" w:rsidR="00270EA5" w:rsidRPr="00270EA5" w:rsidRDefault="00270EA5" w:rsidP="00270EA5">
      <w:pPr>
        <w:rPr>
          <w:rFonts w:ascii="Arial" w:hAnsi="Arial" w:cs="Arial"/>
        </w:rPr>
      </w:pPr>
    </w:p>
    <w:p w14:paraId="07F3B70F" w14:textId="77777777" w:rsidR="00270EA5" w:rsidRPr="00270EA5" w:rsidRDefault="00270EA5" w:rsidP="00270EA5">
      <w:pPr>
        <w:rPr>
          <w:rFonts w:ascii="Arial" w:hAnsi="Arial" w:cs="Arial"/>
        </w:rPr>
      </w:pPr>
      <w:r w:rsidRPr="00270EA5">
        <w:rPr>
          <w:rFonts w:ascii="Arial" w:hAnsi="Arial" w:cs="Arial"/>
        </w:rPr>
        <w:t>Travel demand has never been higher, and people value moments over things. </w:t>
      </w:r>
    </w:p>
    <w:p w14:paraId="2BC280CF" w14:textId="77777777" w:rsidR="00270EA5" w:rsidRPr="00270EA5" w:rsidRDefault="00270EA5" w:rsidP="00270EA5">
      <w:pPr>
        <w:numPr>
          <w:ilvl w:val="0"/>
          <w:numId w:val="7"/>
        </w:numPr>
        <w:rPr>
          <w:rFonts w:ascii="Arial" w:hAnsi="Arial" w:cs="Arial"/>
        </w:rPr>
      </w:pPr>
      <w:r w:rsidRPr="00270EA5">
        <w:rPr>
          <w:rFonts w:ascii="Arial" w:hAnsi="Arial" w:cs="Arial"/>
        </w:rPr>
        <w:t>If the previous year's events taught us anything, its perspective and people's perspective on what they truly value has changed forever. </w:t>
      </w:r>
    </w:p>
    <w:p w14:paraId="5FD44E2E" w14:textId="77777777" w:rsidR="00270EA5" w:rsidRPr="00270EA5" w:rsidRDefault="00270EA5" w:rsidP="00270EA5">
      <w:pPr>
        <w:rPr>
          <w:rFonts w:ascii="Arial" w:hAnsi="Arial" w:cs="Arial"/>
        </w:rPr>
      </w:pPr>
    </w:p>
    <w:p w14:paraId="6EC81167" w14:textId="77777777" w:rsidR="00270EA5" w:rsidRPr="00270EA5" w:rsidRDefault="00270EA5" w:rsidP="00270EA5">
      <w:pPr>
        <w:rPr>
          <w:rFonts w:ascii="Arial" w:hAnsi="Arial" w:cs="Arial"/>
        </w:rPr>
      </w:pPr>
      <w:r w:rsidRPr="00270EA5">
        <w:rPr>
          <w:rFonts w:ascii="Arial" w:hAnsi="Arial" w:cs="Arial"/>
        </w:rPr>
        <w:t>People value customer service more than ever.</w:t>
      </w:r>
    </w:p>
    <w:p w14:paraId="0C507C54" w14:textId="77777777" w:rsidR="00270EA5" w:rsidRPr="00270EA5" w:rsidRDefault="00270EA5" w:rsidP="00270EA5">
      <w:pPr>
        <w:rPr>
          <w:rFonts w:ascii="Arial" w:hAnsi="Arial" w:cs="Arial"/>
        </w:rPr>
      </w:pPr>
    </w:p>
    <w:p w14:paraId="51D5A1D6" w14:textId="0CB61942" w:rsidR="00270EA5" w:rsidRPr="00270EA5" w:rsidRDefault="00270EA5" w:rsidP="00270EA5">
      <w:pPr>
        <w:numPr>
          <w:ilvl w:val="0"/>
          <w:numId w:val="8"/>
        </w:numPr>
        <w:rPr>
          <w:rFonts w:ascii="Arial" w:hAnsi="Arial" w:cs="Arial"/>
        </w:rPr>
      </w:pPr>
      <w:r w:rsidRPr="00270EA5">
        <w:rPr>
          <w:rFonts w:ascii="Arial" w:hAnsi="Arial" w:cs="Arial"/>
        </w:rPr>
        <w:t>Having someone in your corner when buying quality goods and services these days is paramount. When purchasing travel in today's environment, it is critical. With ever-changing policies and inevitable hiccups, having a travel agent in your corner is key. </w:t>
      </w:r>
    </w:p>
    <w:p w14:paraId="0BAE7B51" w14:textId="77777777" w:rsidR="00270EA5" w:rsidRPr="00270EA5" w:rsidRDefault="00270EA5" w:rsidP="00270EA5">
      <w:pPr>
        <w:rPr>
          <w:rFonts w:ascii="Arial" w:hAnsi="Arial" w:cs="Arial"/>
        </w:rPr>
      </w:pPr>
    </w:p>
    <w:p w14:paraId="3FBD8D78" w14:textId="77777777" w:rsidR="00270EA5" w:rsidRPr="00270EA5" w:rsidRDefault="00270EA5" w:rsidP="00270EA5">
      <w:pPr>
        <w:rPr>
          <w:rFonts w:ascii="Arial" w:hAnsi="Arial" w:cs="Arial"/>
        </w:rPr>
      </w:pPr>
      <w:r w:rsidRPr="00270EA5">
        <w:rPr>
          <w:rFonts w:ascii="Arial" w:hAnsi="Arial" w:cs="Arial"/>
        </w:rPr>
        <w:t>Consumers are looking for an advocate that acts in their best interest. </w:t>
      </w:r>
    </w:p>
    <w:p w14:paraId="65E91387" w14:textId="77777777" w:rsidR="00270EA5" w:rsidRPr="00270EA5" w:rsidRDefault="00270EA5" w:rsidP="00270EA5">
      <w:pPr>
        <w:rPr>
          <w:rFonts w:ascii="Arial" w:hAnsi="Arial" w:cs="Arial"/>
        </w:rPr>
      </w:pPr>
    </w:p>
    <w:p w14:paraId="23FDF598" w14:textId="614606C1" w:rsidR="00270EA5" w:rsidRPr="00270EA5" w:rsidRDefault="00270EA5" w:rsidP="00270EA5">
      <w:pPr>
        <w:numPr>
          <w:ilvl w:val="0"/>
          <w:numId w:val="9"/>
        </w:numPr>
        <w:rPr>
          <w:rFonts w:ascii="Arial" w:hAnsi="Arial" w:cs="Arial"/>
        </w:rPr>
      </w:pPr>
      <w:r w:rsidRPr="00270EA5">
        <w:rPr>
          <w:rFonts w:ascii="Arial" w:hAnsi="Arial" w:cs="Arial"/>
        </w:rPr>
        <w:t xml:space="preserve">Professional travel agents work for the traveller, not the supplier or </w:t>
      </w:r>
      <w:proofErr w:type="gramStart"/>
      <w:r w:rsidRPr="00270EA5">
        <w:rPr>
          <w:rFonts w:ascii="Arial" w:hAnsi="Arial" w:cs="Arial"/>
        </w:rPr>
        <w:t>a</w:t>
      </w:r>
      <w:proofErr w:type="gramEnd"/>
      <w:r w:rsidRPr="00270EA5">
        <w:rPr>
          <w:rFonts w:ascii="Arial" w:hAnsi="Arial" w:cs="Arial"/>
        </w:rPr>
        <w:t xml:space="preserve"> enormous online travel company. Travel agents get to know their clients and work on their behalf to deliver the ideal vacation experience. </w:t>
      </w:r>
    </w:p>
    <w:p w14:paraId="60C3898E" w14:textId="77777777" w:rsidR="00270EA5" w:rsidRPr="00270EA5" w:rsidRDefault="00270EA5" w:rsidP="00270EA5">
      <w:pPr>
        <w:rPr>
          <w:rFonts w:ascii="Arial" w:hAnsi="Arial" w:cs="Arial"/>
        </w:rPr>
      </w:pPr>
    </w:p>
    <w:p w14:paraId="4880F569" w14:textId="77777777" w:rsidR="00270EA5" w:rsidRPr="00270EA5" w:rsidRDefault="00270EA5" w:rsidP="00270EA5">
      <w:pPr>
        <w:rPr>
          <w:rFonts w:ascii="Arial" w:hAnsi="Arial" w:cs="Arial"/>
        </w:rPr>
      </w:pPr>
      <w:r w:rsidRPr="00270EA5">
        <w:rPr>
          <w:rFonts w:ascii="Arial" w:hAnsi="Arial" w:cs="Arial"/>
        </w:rPr>
        <w:t>Third-party travel suppliers are investing in travel agents through increased commissions/compensation, marketing support, and travel opportunities.</w:t>
      </w:r>
    </w:p>
    <w:p w14:paraId="16539B68" w14:textId="77777777" w:rsidR="00270EA5" w:rsidRPr="00270EA5" w:rsidRDefault="00270EA5" w:rsidP="00270EA5">
      <w:pPr>
        <w:rPr>
          <w:rFonts w:ascii="Arial" w:hAnsi="Arial" w:cs="Arial"/>
        </w:rPr>
      </w:pPr>
    </w:p>
    <w:p w14:paraId="207DAB97" w14:textId="77777777" w:rsidR="00270EA5" w:rsidRPr="00270EA5" w:rsidRDefault="00270EA5" w:rsidP="00270EA5">
      <w:pPr>
        <w:numPr>
          <w:ilvl w:val="0"/>
          <w:numId w:val="10"/>
        </w:numPr>
        <w:rPr>
          <w:rFonts w:ascii="Arial" w:hAnsi="Arial" w:cs="Arial"/>
        </w:rPr>
      </w:pPr>
      <w:r w:rsidRPr="00270EA5">
        <w:rPr>
          <w:rFonts w:ascii="Arial" w:hAnsi="Arial" w:cs="Arial"/>
        </w:rPr>
        <w:t>Suppliers like cruise lines, tour operators, beach resorts, and hoteliers are leveraging down and investing in the travel agency distribution channel more than ever. Many understand that consumers are flocking to travel agents to book travel, and they want to ensure they have made the necessary investments for travel agents to be prepared to service the consumer demand.</w:t>
      </w:r>
    </w:p>
    <w:p w14:paraId="102C8C49" w14:textId="77777777" w:rsidR="00270EA5" w:rsidRPr="00270EA5" w:rsidRDefault="00270EA5" w:rsidP="00270EA5">
      <w:pPr>
        <w:rPr>
          <w:rFonts w:ascii="Arial" w:hAnsi="Arial" w:cs="Arial"/>
        </w:rPr>
      </w:pPr>
    </w:p>
    <w:p w14:paraId="3DFB3027" w14:textId="77777777" w:rsidR="00270EA5" w:rsidRDefault="00270EA5" w:rsidP="00270EA5">
      <w:pPr>
        <w:rPr>
          <w:rFonts w:ascii="Arial" w:hAnsi="Arial" w:cs="Arial"/>
        </w:rPr>
      </w:pPr>
    </w:p>
    <w:p w14:paraId="211818FE" w14:textId="77777777" w:rsidR="00270EA5" w:rsidRDefault="00270EA5" w:rsidP="00270EA5">
      <w:pPr>
        <w:rPr>
          <w:rFonts w:ascii="Arial" w:hAnsi="Arial" w:cs="Arial"/>
        </w:rPr>
      </w:pPr>
    </w:p>
    <w:p w14:paraId="180E8A7D" w14:textId="68730F1F" w:rsidR="00270EA5" w:rsidRPr="00270EA5" w:rsidRDefault="00270EA5" w:rsidP="00270EA5">
      <w:pPr>
        <w:rPr>
          <w:rFonts w:ascii="Arial" w:hAnsi="Arial" w:cs="Arial"/>
        </w:rPr>
      </w:pPr>
      <w:r w:rsidRPr="00270EA5">
        <w:rPr>
          <w:rFonts w:ascii="Arial" w:hAnsi="Arial" w:cs="Arial"/>
        </w:rPr>
        <w:t>Fun and Engaging</w:t>
      </w:r>
    </w:p>
    <w:p w14:paraId="00E39935" w14:textId="77777777" w:rsidR="00270EA5" w:rsidRPr="00270EA5" w:rsidRDefault="00270EA5" w:rsidP="00270EA5">
      <w:pPr>
        <w:rPr>
          <w:rFonts w:ascii="Arial" w:hAnsi="Arial" w:cs="Arial"/>
        </w:rPr>
      </w:pPr>
    </w:p>
    <w:p w14:paraId="367937C8" w14:textId="77777777" w:rsidR="00270EA5" w:rsidRPr="00270EA5" w:rsidRDefault="00270EA5" w:rsidP="00270EA5">
      <w:pPr>
        <w:numPr>
          <w:ilvl w:val="0"/>
          <w:numId w:val="11"/>
        </w:numPr>
        <w:rPr>
          <w:rFonts w:ascii="Arial" w:hAnsi="Arial" w:cs="Arial"/>
        </w:rPr>
      </w:pPr>
      <w:r w:rsidRPr="00270EA5">
        <w:rPr>
          <w:rFonts w:ascii="Arial" w:hAnsi="Arial" w:cs="Arial"/>
        </w:rPr>
        <w:t xml:space="preserve">Isn't this really what it's all about? Becoming a travel agent allows you to make both money and memories for yourself and deliver travel experiences to your customers that they will remember for a lifetime. </w:t>
      </w:r>
    </w:p>
    <w:p w14:paraId="635DCFF8" w14:textId="77777777" w:rsidR="00270EA5" w:rsidRPr="00270EA5" w:rsidRDefault="00270EA5" w:rsidP="00270EA5">
      <w:pPr>
        <w:rPr>
          <w:rFonts w:ascii="Arial" w:hAnsi="Arial" w:cs="Arial"/>
        </w:rPr>
      </w:pPr>
    </w:p>
    <w:p w14:paraId="21003A02" w14:textId="77777777" w:rsidR="00270EA5" w:rsidRPr="00270EA5" w:rsidRDefault="00270EA5" w:rsidP="00270EA5">
      <w:pPr>
        <w:rPr>
          <w:rFonts w:ascii="Arial" w:hAnsi="Arial" w:cs="Arial"/>
        </w:rPr>
      </w:pPr>
      <w:r w:rsidRPr="00270EA5">
        <w:rPr>
          <w:rFonts w:ascii="Arial" w:hAnsi="Arial" w:cs="Arial"/>
        </w:rPr>
        <w:t>Why wouldn't you want to become a travel advisor right? </w:t>
      </w:r>
    </w:p>
    <w:p w14:paraId="20BE1B32" w14:textId="77777777" w:rsidR="00270EA5" w:rsidRPr="00270EA5" w:rsidRDefault="00270EA5" w:rsidP="00270EA5">
      <w:pPr>
        <w:rPr>
          <w:rFonts w:ascii="Arial" w:hAnsi="Arial" w:cs="Arial"/>
        </w:rPr>
      </w:pPr>
    </w:p>
    <w:p w14:paraId="3826170B" w14:textId="77777777" w:rsidR="00270EA5" w:rsidRPr="00270EA5" w:rsidRDefault="00270EA5" w:rsidP="00270EA5">
      <w:pPr>
        <w:rPr>
          <w:rFonts w:ascii="Arial" w:hAnsi="Arial" w:cs="Arial"/>
        </w:rPr>
      </w:pPr>
      <w:r w:rsidRPr="00270EA5">
        <w:rPr>
          <w:rFonts w:ascii="Arial" w:hAnsi="Arial" w:cs="Arial"/>
        </w:rPr>
        <w:t xml:space="preserve">Sound exciting? Contact us today. </w:t>
      </w:r>
    </w:p>
    <w:p w14:paraId="284EDE95" w14:textId="77777777" w:rsidR="00270EA5" w:rsidRPr="00270EA5" w:rsidRDefault="00270EA5" w:rsidP="00270EA5">
      <w:pPr>
        <w:rPr>
          <w:rFonts w:ascii="Arial" w:hAnsi="Arial" w:cs="Arial"/>
        </w:rPr>
      </w:pPr>
    </w:p>
    <w:p w14:paraId="6060A1DF" w14:textId="0F40B794" w:rsidR="00CD2BB7" w:rsidRPr="00345DAB" w:rsidRDefault="00CD2BB7" w:rsidP="00270EA5">
      <w:pPr>
        <w:rPr>
          <w:rFonts w:ascii="Arial" w:hAnsi="Arial" w:cs="Arial"/>
          <w:b/>
          <w:bCs/>
          <w:i/>
          <w:iCs/>
          <w:u w:val="single"/>
        </w:rPr>
      </w:pPr>
    </w:p>
    <w:sectPr w:rsidR="00CD2BB7" w:rsidRPr="00345DAB">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4C4AD" w14:textId="77777777" w:rsidR="00062907" w:rsidRDefault="00062907" w:rsidP="00345DAB">
      <w:r>
        <w:separator/>
      </w:r>
    </w:p>
  </w:endnote>
  <w:endnote w:type="continuationSeparator" w:id="0">
    <w:p w14:paraId="408C9194" w14:textId="77777777" w:rsidR="00062907" w:rsidRDefault="00062907" w:rsidP="00345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mplicitaPro">
    <w:panose1 w:val="02000603000000000000"/>
    <w:charset w:val="00"/>
    <w:family w:val="modern"/>
    <w:notTrueType/>
    <w:pitch w:val="variable"/>
    <w:sig w:usb0="A00000BF" w:usb1="4000206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3E9FF" w14:textId="7FC9F83D" w:rsidR="00345DAB" w:rsidRPr="00345DAB" w:rsidRDefault="00345DAB">
    <w:pPr>
      <w:pStyle w:val="Footer"/>
      <w:jc w:val="right"/>
      <w:rPr>
        <w:rFonts w:ascii="Arial" w:hAnsi="Arial" w:cs="Arial"/>
        <w:sz w:val="22"/>
        <w:szCs w:val="22"/>
      </w:rPr>
    </w:pPr>
    <w:r w:rsidRPr="00345DAB">
      <w:rPr>
        <w:rFonts w:ascii="Arial" w:hAnsi="Arial" w:cs="Arial"/>
        <w:sz w:val="22"/>
        <w:szCs w:val="22"/>
      </w:rPr>
      <w:t xml:space="preserve">Association of Canadian Travel Agencies </w:t>
    </w:r>
    <w:r w:rsidRPr="00345DAB">
      <w:rPr>
        <w:rFonts w:ascii="Arial" w:hAnsi="Arial" w:cs="Arial"/>
        <w:sz w:val="22"/>
        <w:szCs w:val="22"/>
      </w:rPr>
      <w:t xml:space="preserve">| </w:t>
    </w:r>
    <w:sdt>
      <w:sdtPr>
        <w:rPr>
          <w:rFonts w:ascii="Arial" w:hAnsi="Arial" w:cs="Arial"/>
          <w:sz w:val="22"/>
          <w:szCs w:val="22"/>
        </w:rPr>
        <w:id w:val="-979457117"/>
        <w:docPartObj>
          <w:docPartGallery w:val="Page Numbers (Bottom of Page)"/>
          <w:docPartUnique/>
        </w:docPartObj>
      </w:sdtPr>
      <w:sdtEndPr>
        <w:rPr>
          <w:noProof/>
        </w:rPr>
      </w:sdtEndPr>
      <w:sdtContent>
        <w:r w:rsidRPr="00345DAB">
          <w:rPr>
            <w:rFonts w:ascii="Arial" w:hAnsi="Arial" w:cs="Arial"/>
            <w:sz w:val="22"/>
            <w:szCs w:val="22"/>
          </w:rPr>
          <w:fldChar w:fldCharType="begin"/>
        </w:r>
        <w:r w:rsidRPr="00345DAB">
          <w:rPr>
            <w:rFonts w:ascii="Arial" w:hAnsi="Arial" w:cs="Arial"/>
            <w:sz w:val="22"/>
            <w:szCs w:val="22"/>
          </w:rPr>
          <w:instrText xml:space="preserve"> PAGE   \* MERGEFORMAT </w:instrText>
        </w:r>
        <w:r w:rsidRPr="00345DAB">
          <w:rPr>
            <w:rFonts w:ascii="Arial" w:hAnsi="Arial" w:cs="Arial"/>
            <w:sz w:val="22"/>
            <w:szCs w:val="22"/>
          </w:rPr>
          <w:fldChar w:fldCharType="separate"/>
        </w:r>
        <w:r w:rsidRPr="00345DAB">
          <w:rPr>
            <w:rFonts w:ascii="Arial" w:hAnsi="Arial" w:cs="Arial"/>
            <w:noProof/>
            <w:sz w:val="22"/>
            <w:szCs w:val="22"/>
          </w:rPr>
          <w:t>2</w:t>
        </w:r>
        <w:r w:rsidRPr="00345DAB">
          <w:rPr>
            <w:rFonts w:ascii="Arial" w:hAnsi="Arial" w:cs="Arial"/>
            <w:noProof/>
            <w:sz w:val="22"/>
            <w:szCs w:val="22"/>
          </w:rPr>
          <w:fldChar w:fldCharType="end"/>
        </w:r>
      </w:sdtContent>
    </w:sdt>
  </w:p>
  <w:p w14:paraId="6AC43C4E" w14:textId="7DF2CDF3" w:rsidR="00345DAB" w:rsidRDefault="00345DAB" w:rsidP="00345DA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FAE90" w14:textId="77777777" w:rsidR="00062907" w:rsidRDefault="00062907" w:rsidP="00345DAB">
      <w:r>
        <w:separator/>
      </w:r>
    </w:p>
  </w:footnote>
  <w:footnote w:type="continuationSeparator" w:id="0">
    <w:p w14:paraId="0904549B" w14:textId="77777777" w:rsidR="00062907" w:rsidRDefault="00062907" w:rsidP="00345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91E4A" w14:textId="060BF91E" w:rsidR="00345DAB" w:rsidRDefault="00345DAB" w:rsidP="00345DAB">
    <w:pPr>
      <w:pStyle w:val="Header"/>
      <w:jc w:val="center"/>
    </w:pPr>
    <w:r>
      <w:rPr>
        <w:noProof/>
      </w:rPr>
      <w:drawing>
        <wp:inline distT="0" distB="0" distL="0" distR="0" wp14:anchorId="14609C23" wp14:editId="5952B2F2">
          <wp:extent cx="2171242" cy="800100"/>
          <wp:effectExtent l="0" t="0" r="0" b="0"/>
          <wp:docPr id="148913224" name="Picture 1" descr="A red and black flag with a maple leaf with Marfa lights in th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13224" name="Picture 1" descr="A red and black flag with a maple leaf with Marfa lights in the background&#10;&#10;Description automatically generated with low confidence"/>
                  <pic:cNvPicPr/>
                </pic:nvPicPr>
                <pic:blipFill rotWithShape="1">
                  <a:blip r:embed="rId1">
                    <a:extLst>
                      <a:ext uri="{28A0092B-C50C-407E-A947-70E740481C1C}">
                        <a14:useLocalDpi xmlns:a14="http://schemas.microsoft.com/office/drawing/2010/main" val="0"/>
                      </a:ext>
                    </a:extLst>
                  </a:blip>
                  <a:srcRect b="25178"/>
                  <a:stretch/>
                </pic:blipFill>
                <pic:spPr bwMode="auto">
                  <a:xfrm>
                    <a:off x="0" y="0"/>
                    <a:ext cx="2184434" cy="80496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7484"/>
    <w:multiLevelType w:val="multilevel"/>
    <w:tmpl w:val="87ECE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51AA7"/>
    <w:multiLevelType w:val="multilevel"/>
    <w:tmpl w:val="38B87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A749F"/>
    <w:multiLevelType w:val="hybridMultilevel"/>
    <w:tmpl w:val="5F70B48E"/>
    <w:lvl w:ilvl="0" w:tplc="04090001">
      <w:start w:val="1"/>
      <w:numFmt w:val="bullet"/>
      <w:lvlText w:val=""/>
      <w:lvlJc w:val="left"/>
      <w:pPr>
        <w:ind w:left="720" w:hanging="360"/>
      </w:pPr>
      <w:rPr>
        <w:rFonts w:ascii="Symbol" w:hAnsi="Symbol" w:hint="default"/>
      </w:rPr>
    </w:lvl>
    <w:lvl w:ilvl="1" w:tplc="34227E7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B7136"/>
    <w:multiLevelType w:val="hybridMultilevel"/>
    <w:tmpl w:val="D670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A87C57"/>
    <w:multiLevelType w:val="multilevel"/>
    <w:tmpl w:val="F66E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9F107F"/>
    <w:multiLevelType w:val="multilevel"/>
    <w:tmpl w:val="2F949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F32970"/>
    <w:multiLevelType w:val="hybridMultilevel"/>
    <w:tmpl w:val="2F52BB4C"/>
    <w:lvl w:ilvl="0" w:tplc="99049A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232FAB"/>
    <w:multiLevelType w:val="hybridMultilevel"/>
    <w:tmpl w:val="FE209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E34EA5"/>
    <w:multiLevelType w:val="multilevel"/>
    <w:tmpl w:val="CD109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744934"/>
    <w:multiLevelType w:val="multilevel"/>
    <w:tmpl w:val="491A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954DF9"/>
    <w:multiLevelType w:val="multilevel"/>
    <w:tmpl w:val="25AEF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39856">
    <w:abstractNumId w:val="2"/>
  </w:num>
  <w:num w:numId="2" w16cid:durableId="2143645368">
    <w:abstractNumId w:val="7"/>
  </w:num>
  <w:num w:numId="3" w16cid:durableId="825970469">
    <w:abstractNumId w:val="3"/>
  </w:num>
  <w:num w:numId="4" w16cid:durableId="1278483993">
    <w:abstractNumId w:val="6"/>
  </w:num>
  <w:num w:numId="5" w16cid:durableId="1647735027">
    <w:abstractNumId w:val="4"/>
  </w:num>
  <w:num w:numId="6" w16cid:durableId="1542785663">
    <w:abstractNumId w:val="5"/>
  </w:num>
  <w:num w:numId="7" w16cid:durableId="1580476654">
    <w:abstractNumId w:val="8"/>
  </w:num>
  <w:num w:numId="8" w16cid:durableId="2097093980">
    <w:abstractNumId w:val="1"/>
  </w:num>
  <w:num w:numId="9" w16cid:durableId="203444594">
    <w:abstractNumId w:val="9"/>
  </w:num>
  <w:num w:numId="10" w16cid:durableId="1178428285">
    <w:abstractNumId w:val="0"/>
  </w:num>
  <w:num w:numId="11" w16cid:durableId="19313109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FA4"/>
    <w:rsid w:val="00062907"/>
    <w:rsid w:val="000D271B"/>
    <w:rsid w:val="00270EA5"/>
    <w:rsid w:val="00345DAB"/>
    <w:rsid w:val="00347CEC"/>
    <w:rsid w:val="004A2FA4"/>
    <w:rsid w:val="00605F79"/>
    <w:rsid w:val="006264BB"/>
    <w:rsid w:val="00974312"/>
    <w:rsid w:val="00B24AE3"/>
    <w:rsid w:val="00CD2B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3366E"/>
  <w15:chartTrackingRefBased/>
  <w15:docId w15:val="{B9DDF6FF-470C-A542-9CFF-AFD0AAA8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FA4"/>
    <w:pPr>
      <w:ind w:left="720"/>
      <w:contextualSpacing/>
    </w:pPr>
  </w:style>
  <w:style w:type="paragraph" w:styleId="Header">
    <w:name w:val="header"/>
    <w:basedOn w:val="Normal"/>
    <w:link w:val="HeaderChar"/>
    <w:uiPriority w:val="99"/>
    <w:unhideWhenUsed/>
    <w:rsid w:val="00345DAB"/>
    <w:pPr>
      <w:tabs>
        <w:tab w:val="center" w:pos="4680"/>
        <w:tab w:val="right" w:pos="9360"/>
      </w:tabs>
    </w:pPr>
  </w:style>
  <w:style w:type="character" w:customStyle="1" w:styleId="HeaderChar">
    <w:name w:val="Header Char"/>
    <w:basedOn w:val="DefaultParagraphFont"/>
    <w:link w:val="Header"/>
    <w:uiPriority w:val="99"/>
    <w:rsid w:val="00345DAB"/>
  </w:style>
  <w:style w:type="paragraph" w:styleId="Footer">
    <w:name w:val="footer"/>
    <w:basedOn w:val="Normal"/>
    <w:link w:val="FooterChar"/>
    <w:uiPriority w:val="99"/>
    <w:unhideWhenUsed/>
    <w:rsid w:val="00345DAB"/>
    <w:pPr>
      <w:tabs>
        <w:tab w:val="center" w:pos="4680"/>
        <w:tab w:val="right" w:pos="9360"/>
      </w:tabs>
    </w:pPr>
  </w:style>
  <w:style w:type="character" w:customStyle="1" w:styleId="FooterChar">
    <w:name w:val="Footer Char"/>
    <w:basedOn w:val="DefaultParagraphFont"/>
    <w:link w:val="Footer"/>
    <w:uiPriority w:val="99"/>
    <w:rsid w:val="00345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D6FD89755B7648ADC6C36DE4EACE17" ma:contentTypeVersion="12" ma:contentTypeDescription="Create a new document." ma:contentTypeScope="" ma:versionID="fc005ff031ad2a2ca3691a4ff8e2133a">
  <xsd:schema xmlns:xsd="http://www.w3.org/2001/XMLSchema" xmlns:xs="http://www.w3.org/2001/XMLSchema" xmlns:p="http://schemas.microsoft.com/office/2006/metadata/properties" xmlns:ns3="152fb3e8-8fc3-4d87-a686-1ff5b458115b" xmlns:ns4="3462eb15-a17c-418c-8474-cf0f1bc970f1" targetNamespace="http://schemas.microsoft.com/office/2006/metadata/properties" ma:root="true" ma:fieldsID="b37e3f74c1a3b2ebf4ba9cb2b4eae220" ns3:_="" ns4:_="">
    <xsd:import namespace="152fb3e8-8fc3-4d87-a686-1ff5b458115b"/>
    <xsd:import namespace="3462eb15-a17c-418c-8474-cf0f1bc970f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fb3e8-8fc3-4d87-a686-1ff5b45811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62eb15-a17c-418c-8474-cf0f1bc970f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462eb15-a17c-418c-8474-cf0f1bc970f1" xsi:nil="true"/>
  </documentManagement>
</p:properties>
</file>

<file path=customXml/itemProps1.xml><?xml version="1.0" encoding="utf-8"?>
<ds:datastoreItem xmlns:ds="http://schemas.openxmlformats.org/officeDocument/2006/customXml" ds:itemID="{2144B0F0-BB8D-4AC3-8D9F-FC230DC0E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fb3e8-8fc3-4d87-a686-1ff5b458115b"/>
    <ds:schemaRef ds:uri="3462eb15-a17c-418c-8474-cf0f1bc97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3702C0-CAC3-42B9-9F1A-552FC0F75310}">
  <ds:schemaRefs>
    <ds:schemaRef ds:uri="http://schemas.microsoft.com/sharepoint/v3/contenttype/forms"/>
  </ds:schemaRefs>
</ds:datastoreItem>
</file>

<file path=customXml/itemProps3.xml><?xml version="1.0" encoding="utf-8"?>
<ds:datastoreItem xmlns:ds="http://schemas.openxmlformats.org/officeDocument/2006/customXml" ds:itemID="{9332C745-9A96-478E-9DA3-2E6B0DC0CB28}">
  <ds:schemaRefs>
    <ds:schemaRef ds:uri="http://schemas.microsoft.com/office/2006/metadata/properties"/>
    <ds:schemaRef ds:uri="http://schemas.microsoft.com/office/infopath/2007/PartnerControls"/>
    <ds:schemaRef ds:uri="3462eb15-a17c-418c-8474-cf0f1bc970f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McElroy</dc:creator>
  <cp:keywords/>
  <dc:description/>
  <cp:lastModifiedBy>Katherina Thilavanh</cp:lastModifiedBy>
  <cp:revision>2</cp:revision>
  <dcterms:created xsi:type="dcterms:W3CDTF">2023-05-29T18:14:00Z</dcterms:created>
  <dcterms:modified xsi:type="dcterms:W3CDTF">2023-05-29T18:14:00Z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0x01010081D6FD89755B7648ADC6C36DE4EACE17</vt:lpwstr>
  </property>
</Properties>
</file>